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2F4D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RESPONSIBLE GAMBLING POLICY</w:t>
      </w:r>
    </w:p>
    <w:p w14:paraId="25148B6B" w14:textId="77777777" w:rsidR="0087497B" w:rsidRPr="0087497B" w:rsidRDefault="0087497B" w:rsidP="0087497B">
      <w:r w:rsidRPr="0087497B">
        <w:rPr>
          <w:b/>
          <w:bCs/>
        </w:rPr>
        <w:t>Aintuition Casino (aintuitioncasino.io)</w:t>
      </w:r>
      <w:r w:rsidRPr="0087497B">
        <w:br/>
        <w:t xml:space="preserve">Operated by </w:t>
      </w:r>
      <w:r w:rsidRPr="0087497B">
        <w:rPr>
          <w:b/>
          <w:bCs/>
        </w:rPr>
        <w:t>AINTUITION LIMITED</w:t>
      </w:r>
      <w:r w:rsidRPr="0087497B">
        <w:br/>
        <w:t>Company No: 1689151-9 (Canada)</w:t>
      </w:r>
      <w:r w:rsidRPr="0087497B">
        <w:br/>
        <w:t>Licensed in Anguilla</w:t>
      </w:r>
    </w:p>
    <w:p w14:paraId="203557AC" w14:textId="77777777" w:rsidR="0087497B" w:rsidRPr="0087497B" w:rsidRDefault="0087497B" w:rsidP="0087497B">
      <w:r w:rsidRPr="0087497B">
        <w:rPr>
          <w:b/>
          <w:bCs/>
        </w:rPr>
        <w:t>Effective Date:</w:t>
      </w:r>
      <w:r w:rsidRPr="0087497B">
        <w:t xml:space="preserve"> [Insert Date]</w:t>
      </w:r>
    </w:p>
    <w:p w14:paraId="3971261F" w14:textId="77777777" w:rsidR="0087497B" w:rsidRPr="0087497B" w:rsidRDefault="0087497B" w:rsidP="0087497B">
      <w:r w:rsidRPr="0087497B">
        <w:pict w14:anchorId="19456993">
          <v:rect id="_x0000_i1157" style="width:0;height:1.5pt" o:hralign="center" o:hrstd="t" o:hr="t" fillcolor="#a0a0a0" stroked="f"/>
        </w:pict>
      </w:r>
    </w:p>
    <w:p w14:paraId="44D0356C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1. PURPOSE</w:t>
      </w:r>
    </w:p>
    <w:p w14:paraId="029E58FD" w14:textId="77777777" w:rsidR="0087497B" w:rsidRPr="0087497B" w:rsidRDefault="0087497B" w:rsidP="0087497B">
      <w:r w:rsidRPr="0087497B">
        <w:t>Aintuition Casino ("Company", "we", "us", or "our") is committed to promoting responsible gambling and minimizing the risks associated with problem gambling.</w:t>
      </w:r>
    </w:p>
    <w:p w14:paraId="0FC892D7" w14:textId="77777777" w:rsidR="0087497B" w:rsidRPr="0087497B" w:rsidRDefault="0087497B" w:rsidP="0087497B">
      <w:r w:rsidRPr="0087497B">
        <w:t>This policy outlines the measures we take to:</w:t>
      </w:r>
    </w:p>
    <w:p w14:paraId="1CB60D0A" w14:textId="77777777" w:rsidR="0087497B" w:rsidRPr="0087497B" w:rsidRDefault="0087497B" w:rsidP="0087497B">
      <w:pPr>
        <w:numPr>
          <w:ilvl w:val="0"/>
          <w:numId w:val="1"/>
        </w:numPr>
      </w:pPr>
      <w:r w:rsidRPr="0087497B">
        <w:t>Encourage safe and controlled gaming</w:t>
      </w:r>
    </w:p>
    <w:p w14:paraId="0F1EF554" w14:textId="77777777" w:rsidR="0087497B" w:rsidRPr="0087497B" w:rsidRDefault="0087497B" w:rsidP="0087497B">
      <w:pPr>
        <w:numPr>
          <w:ilvl w:val="0"/>
          <w:numId w:val="1"/>
        </w:numPr>
      </w:pPr>
      <w:r w:rsidRPr="0087497B">
        <w:t>Prevent underage gambling</w:t>
      </w:r>
    </w:p>
    <w:p w14:paraId="31B64FF0" w14:textId="77777777" w:rsidR="0087497B" w:rsidRPr="0087497B" w:rsidRDefault="0087497B" w:rsidP="0087497B">
      <w:pPr>
        <w:numPr>
          <w:ilvl w:val="0"/>
          <w:numId w:val="1"/>
        </w:numPr>
      </w:pPr>
      <w:r w:rsidRPr="0087497B">
        <w:t>Provide support for users experiencing gambling-related harm</w:t>
      </w:r>
    </w:p>
    <w:p w14:paraId="3A257B69" w14:textId="77777777" w:rsidR="0087497B" w:rsidRPr="0087497B" w:rsidRDefault="0087497B" w:rsidP="0087497B">
      <w:r w:rsidRPr="0087497B">
        <w:pict w14:anchorId="16EFF875">
          <v:rect id="_x0000_i1158" style="width:0;height:1.5pt" o:hralign="center" o:hrstd="t" o:hr="t" fillcolor="#a0a0a0" stroked="f"/>
        </w:pict>
      </w:r>
    </w:p>
    <w:p w14:paraId="4AFC4116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2. OUR COMMITMENT</w:t>
      </w:r>
    </w:p>
    <w:p w14:paraId="4A59CFF1" w14:textId="77777777" w:rsidR="0087497B" w:rsidRPr="0087497B" w:rsidRDefault="0087497B" w:rsidP="0087497B">
      <w:r w:rsidRPr="0087497B">
        <w:t>We are committed to:</w:t>
      </w:r>
    </w:p>
    <w:p w14:paraId="728B406A" w14:textId="77777777" w:rsidR="0087497B" w:rsidRPr="0087497B" w:rsidRDefault="0087497B" w:rsidP="0087497B">
      <w:pPr>
        <w:numPr>
          <w:ilvl w:val="0"/>
          <w:numId w:val="2"/>
        </w:numPr>
      </w:pPr>
      <w:r w:rsidRPr="0087497B">
        <w:t xml:space="preserve">Ensuring gambling remains a form of </w:t>
      </w:r>
      <w:r w:rsidRPr="0087497B">
        <w:rPr>
          <w:b/>
          <w:bCs/>
        </w:rPr>
        <w:t>entertainment, not a source of income</w:t>
      </w:r>
    </w:p>
    <w:p w14:paraId="633329FA" w14:textId="77777777" w:rsidR="0087497B" w:rsidRPr="0087497B" w:rsidRDefault="0087497B" w:rsidP="0087497B">
      <w:pPr>
        <w:numPr>
          <w:ilvl w:val="0"/>
          <w:numId w:val="2"/>
        </w:numPr>
      </w:pPr>
      <w:r w:rsidRPr="0087497B">
        <w:t>Providing tools to help users control their gambling behavior</w:t>
      </w:r>
    </w:p>
    <w:p w14:paraId="3CDE453F" w14:textId="77777777" w:rsidR="0087497B" w:rsidRPr="0087497B" w:rsidRDefault="0087497B" w:rsidP="0087497B">
      <w:pPr>
        <w:numPr>
          <w:ilvl w:val="0"/>
          <w:numId w:val="2"/>
        </w:numPr>
      </w:pPr>
      <w:r w:rsidRPr="0087497B">
        <w:t>Identifying and assisting users who may be at risk</w:t>
      </w:r>
    </w:p>
    <w:p w14:paraId="36134B2B" w14:textId="77777777" w:rsidR="0087497B" w:rsidRPr="0087497B" w:rsidRDefault="0087497B" w:rsidP="0087497B">
      <w:pPr>
        <w:numPr>
          <w:ilvl w:val="0"/>
          <w:numId w:val="2"/>
        </w:numPr>
      </w:pPr>
      <w:r w:rsidRPr="0087497B">
        <w:t>Preventing access by underage individuals</w:t>
      </w:r>
    </w:p>
    <w:p w14:paraId="1D377CD3" w14:textId="77777777" w:rsidR="0087497B" w:rsidRPr="0087497B" w:rsidRDefault="0087497B" w:rsidP="0087497B">
      <w:pPr>
        <w:numPr>
          <w:ilvl w:val="0"/>
          <w:numId w:val="2"/>
        </w:numPr>
      </w:pPr>
      <w:r w:rsidRPr="0087497B">
        <w:t>Complying with all applicable regulatory and licensing obligations</w:t>
      </w:r>
    </w:p>
    <w:p w14:paraId="74BC7A13" w14:textId="77777777" w:rsidR="0087497B" w:rsidRPr="0087497B" w:rsidRDefault="0087497B" w:rsidP="0087497B">
      <w:r w:rsidRPr="0087497B">
        <w:pict w14:anchorId="0F1B61FF">
          <v:rect id="_x0000_i1159" style="width:0;height:1.5pt" o:hralign="center" o:hrstd="t" o:hr="t" fillcolor="#a0a0a0" stroked="f"/>
        </w:pict>
      </w:r>
    </w:p>
    <w:p w14:paraId="7DA4196B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3. UNDERAGE GAMBLING</w:t>
      </w:r>
    </w:p>
    <w:p w14:paraId="1B701B14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3.1 Age Restrictions</w:t>
      </w:r>
    </w:p>
    <w:p w14:paraId="36CB95D3" w14:textId="77777777" w:rsidR="0087497B" w:rsidRPr="0087497B" w:rsidRDefault="0087497B" w:rsidP="0087497B">
      <w:r w:rsidRPr="0087497B">
        <w:t xml:space="preserve">Our services are strictly limited to individuals aged </w:t>
      </w:r>
      <w:r w:rsidRPr="0087497B">
        <w:rPr>
          <w:b/>
          <w:bCs/>
        </w:rPr>
        <w:t>18 years or older</w:t>
      </w:r>
      <w:r w:rsidRPr="0087497B">
        <w:t xml:space="preserve"> (or higher depending on jurisdiction).</w:t>
      </w:r>
    </w:p>
    <w:p w14:paraId="3B3F8509" w14:textId="77777777" w:rsidR="0087497B" w:rsidRPr="0087497B" w:rsidRDefault="0087497B" w:rsidP="0087497B">
      <w:r w:rsidRPr="0087497B">
        <w:pict w14:anchorId="288B1DAC">
          <v:rect id="_x0000_i1160" style="width:0;height:1.5pt" o:hralign="center" o:hrstd="t" o:hr="t" fillcolor="#a0a0a0" stroked="f"/>
        </w:pict>
      </w:r>
    </w:p>
    <w:p w14:paraId="0EDF8BC1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3.2 Verification Measures</w:t>
      </w:r>
    </w:p>
    <w:p w14:paraId="31012AA7" w14:textId="77777777" w:rsidR="0087497B" w:rsidRPr="0087497B" w:rsidRDefault="0087497B" w:rsidP="0087497B">
      <w:r w:rsidRPr="0087497B">
        <w:t>We implement:</w:t>
      </w:r>
    </w:p>
    <w:p w14:paraId="14CE23B5" w14:textId="77777777" w:rsidR="0087497B" w:rsidRPr="0087497B" w:rsidRDefault="0087497B" w:rsidP="0087497B">
      <w:pPr>
        <w:numPr>
          <w:ilvl w:val="0"/>
          <w:numId w:val="3"/>
        </w:numPr>
      </w:pPr>
      <w:r w:rsidRPr="0087497B">
        <w:t>Age verification checks during registration</w:t>
      </w:r>
    </w:p>
    <w:p w14:paraId="433CA4D4" w14:textId="77777777" w:rsidR="0087497B" w:rsidRPr="0087497B" w:rsidRDefault="0087497B" w:rsidP="0087497B">
      <w:pPr>
        <w:numPr>
          <w:ilvl w:val="0"/>
          <w:numId w:val="3"/>
        </w:numPr>
      </w:pPr>
      <w:r w:rsidRPr="0087497B">
        <w:t>Identity verification (KYC) before withdrawals</w:t>
      </w:r>
    </w:p>
    <w:p w14:paraId="088C3D33" w14:textId="77777777" w:rsidR="0087497B" w:rsidRPr="0087497B" w:rsidRDefault="0087497B" w:rsidP="0087497B">
      <w:pPr>
        <w:numPr>
          <w:ilvl w:val="0"/>
          <w:numId w:val="3"/>
        </w:numPr>
      </w:pPr>
      <w:r w:rsidRPr="0087497B">
        <w:t>Monitoring for suspicious or false account information</w:t>
      </w:r>
    </w:p>
    <w:p w14:paraId="07147B63" w14:textId="77777777" w:rsidR="0087497B" w:rsidRPr="0087497B" w:rsidRDefault="0087497B" w:rsidP="0087497B">
      <w:r w:rsidRPr="0087497B">
        <w:pict w14:anchorId="7BFE2580">
          <v:rect id="_x0000_i1161" style="width:0;height:1.5pt" o:hralign="center" o:hrstd="t" o:hr="t" fillcolor="#a0a0a0" stroked="f"/>
        </w:pict>
      </w:r>
    </w:p>
    <w:p w14:paraId="37CE3EBC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lastRenderedPageBreak/>
        <w:t>3.3 Parental Controls</w:t>
      </w:r>
    </w:p>
    <w:p w14:paraId="7E498DDB" w14:textId="77777777" w:rsidR="0087497B" w:rsidRPr="0087497B" w:rsidRDefault="0087497B" w:rsidP="0087497B">
      <w:r w:rsidRPr="0087497B">
        <w:t>We encourage parents/guardians to:</w:t>
      </w:r>
    </w:p>
    <w:p w14:paraId="66D40969" w14:textId="77777777" w:rsidR="0087497B" w:rsidRPr="0087497B" w:rsidRDefault="0087497B" w:rsidP="0087497B">
      <w:pPr>
        <w:numPr>
          <w:ilvl w:val="0"/>
          <w:numId w:val="4"/>
        </w:numPr>
      </w:pPr>
      <w:r w:rsidRPr="0087497B">
        <w:t>Use filtering software</w:t>
      </w:r>
    </w:p>
    <w:p w14:paraId="6F79EEE9" w14:textId="77777777" w:rsidR="0087497B" w:rsidRPr="0087497B" w:rsidRDefault="0087497B" w:rsidP="0087497B">
      <w:pPr>
        <w:numPr>
          <w:ilvl w:val="0"/>
          <w:numId w:val="4"/>
        </w:numPr>
      </w:pPr>
      <w:r w:rsidRPr="0087497B">
        <w:t>Restrict access to gambling sites</w:t>
      </w:r>
    </w:p>
    <w:p w14:paraId="33CF64D2" w14:textId="77777777" w:rsidR="0087497B" w:rsidRPr="0087497B" w:rsidRDefault="0087497B" w:rsidP="0087497B">
      <w:pPr>
        <w:numPr>
          <w:ilvl w:val="0"/>
          <w:numId w:val="4"/>
        </w:numPr>
      </w:pPr>
      <w:r w:rsidRPr="0087497B">
        <w:t>Monitor internet usage</w:t>
      </w:r>
    </w:p>
    <w:p w14:paraId="365B8FA7" w14:textId="77777777" w:rsidR="0087497B" w:rsidRPr="0087497B" w:rsidRDefault="0087497B" w:rsidP="0087497B">
      <w:r w:rsidRPr="0087497B">
        <w:pict w14:anchorId="5FF18D6B">
          <v:rect id="_x0000_i1162" style="width:0;height:1.5pt" o:hralign="center" o:hrstd="t" o:hr="t" fillcolor="#a0a0a0" stroked="f"/>
        </w:pict>
      </w:r>
    </w:p>
    <w:p w14:paraId="71A2B875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4. RESPONSIBLE GAMBLING TOOLS</w:t>
      </w:r>
    </w:p>
    <w:p w14:paraId="0A8B4297" w14:textId="77777777" w:rsidR="0087497B" w:rsidRPr="0087497B" w:rsidRDefault="0087497B" w:rsidP="0087497B">
      <w:r w:rsidRPr="0087497B">
        <w:t>We provide the following tools to help users manage their gambling:</w:t>
      </w:r>
    </w:p>
    <w:p w14:paraId="1B86457E" w14:textId="77777777" w:rsidR="0087497B" w:rsidRPr="0087497B" w:rsidRDefault="0087497B" w:rsidP="0087497B">
      <w:r w:rsidRPr="0087497B">
        <w:pict w14:anchorId="50CB2DB1">
          <v:rect id="_x0000_i1163" style="width:0;height:1.5pt" o:hralign="center" o:hrstd="t" o:hr="t" fillcolor="#a0a0a0" stroked="f"/>
        </w:pict>
      </w:r>
    </w:p>
    <w:p w14:paraId="0924B3D1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4.1 Deposit Limits</w:t>
      </w:r>
    </w:p>
    <w:p w14:paraId="6012FF83" w14:textId="77777777" w:rsidR="0087497B" w:rsidRPr="0087497B" w:rsidRDefault="0087497B" w:rsidP="0087497B">
      <w:r w:rsidRPr="0087497B">
        <w:t>Users may set daily, weekly, or monthly deposit limits.</w:t>
      </w:r>
    </w:p>
    <w:p w14:paraId="53E13355" w14:textId="77777777" w:rsidR="0087497B" w:rsidRPr="0087497B" w:rsidRDefault="0087497B" w:rsidP="0087497B">
      <w:pPr>
        <w:numPr>
          <w:ilvl w:val="0"/>
          <w:numId w:val="5"/>
        </w:numPr>
      </w:pPr>
      <w:r w:rsidRPr="0087497B">
        <w:t>Limits take effect immediately (or after a cooling-off period for increases)</w:t>
      </w:r>
    </w:p>
    <w:p w14:paraId="017B2F8E" w14:textId="77777777" w:rsidR="0087497B" w:rsidRPr="0087497B" w:rsidRDefault="0087497B" w:rsidP="0087497B">
      <w:pPr>
        <w:numPr>
          <w:ilvl w:val="0"/>
          <w:numId w:val="5"/>
        </w:numPr>
      </w:pPr>
      <w:r w:rsidRPr="0087497B">
        <w:t>Decreases are applied instantly</w:t>
      </w:r>
    </w:p>
    <w:p w14:paraId="6DDC0EBC" w14:textId="77777777" w:rsidR="0087497B" w:rsidRPr="0087497B" w:rsidRDefault="0087497B" w:rsidP="0087497B">
      <w:r w:rsidRPr="0087497B">
        <w:pict w14:anchorId="1DA4C7C1">
          <v:rect id="_x0000_i1164" style="width:0;height:1.5pt" o:hralign="center" o:hrstd="t" o:hr="t" fillcolor="#a0a0a0" stroked="f"/>
        </w:pict>
      </w:r>
    </w:p>
    <w:p w14:paraId="2E2E2C53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4.2 Loss Limits</w:t>
      </w:r>
    </w:p>
    <w:p w14:paraId="3C672C11" w14:textId="77777777" w:rsidR="0087497B" w:rsidRPr="0087497B" w:rsidRDefault="0087497B" w:rsidP="0087497B">
      <w:r w:rsidRPr="0087497B">
        <w:t>Users can restrict the amount they are willing to lose within a specified timeframe.</w:t>
      </w:r>
    </w:p>
    <w:p w14:paraId="5D125FB1" w14:textId="77777777" w:rsidR="0087497B" w:rsidRPr="0087497B" w:rsidRDefault="0087497B" w:rsidP="0087497B">
      <w:r w:rsidRPr="0087497B">
        <w:pict w14:anchorId="558FF288">
          <v:rect id="_x0000_i1165" style="width:0;height:1.5pt" o:hralign="center" o:hrstd="t" o:hr="t" fillcolor="#a0a0a0" stroked="f"/>
        </w:pict>
      </w:r>
    </w:p>
    <w:p w14:paraId="24EDE923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4.3 Wager Limits</w:t>
      </w:r>
    </w:p>
    <w:p w14:paraId="5615A367" w14:textId="77777777" w:rsidR="0087497B" w:rsidRPr="0087497B" w:rsidRDefault="0087497B" w:rsidP="0087497B">
      <w:r w:rsidRPr="0087497B">
        <w:t>Users may limit the total amount they stake over a given period.</w:t>
      </w:r>
    </w:p>
    <w:p w14:paraId="172A8F65" w14:textId="77777777" w:rsidR="0087497B" w:rsidRPr="0087497B" w:rsidRDefault="0087497B" w:rsidP="0087497B">
      <w:r w:rsidRPr="0087497B">
        <w:pict w14:anchorId="0E5826D2">
          <v:rect id="_x0000_i1166" style="width:0;height:1.5pt" o:hralign="center" o:hrstd="t" o:hr="t" fillcolor="#a0a0a0" stroked="f"/>
        </w:pict>
      </w:r>
    </w:p>
    <w:p w14:paraId="56CBDB86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4.4 Session Limits</w:t>
      </w:r>
    </w:p>
    <w:p w14:paraId="65B1889B" w14:textId="77777777" w:rsidR="0087497B" w:rsidRPr="0087497B" w:rsidRDefault="0087497B" w:rsidP="0087497B">
      <w:r w:rsidRPr="0087497B">
        <w:t>Users can limit the amount of time spent on the platform.</w:t>
      </w:r>
    </w:p>
    <w:p w14:paraId="66D295D9" w14:textId="77777777" w:rsidR="0087497B" w:rsidRPr="0087497B" w:rsidRDefault="0087497B" w:rsidP="0087497B">
      <w:r w:rsidRPr="0087497B">
        <w:pict w14:anchorId="66D610D7">
          <v:rect id="_x0000_i1167" style="width:0;height:1.5pt" o:hralign="center" o:hrstd="t" o:hr="t" fillcolor="#a0a0a0" stroked="f"/>
        </w:pict>
      </w:r>
    </w:p>
    <w:p w14:paraId="37CB831E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4.5 Reality Checks</w:t>
      </w:r>
    </w:p>
    <w:p w14:paraId="1571F536" w14:textId="77777777" w:rsidR="0087497B" w:rsidRPr="0087497B" w:rsidRDefault="0087497B" w:rsidP="0087497B">
      <w:r w:rsidRPr="0087497B">
        <w:t>We may provide periodic notifications showing:</w:t>
      </w:r>
    </w:p>
    <w:p w14:paraId="4FD8CDE4" w14:textId="77777777" w:rsidR="0087497B" w:rsidRPr="0087497B" w:rsidRDefault="0087497B" w:rsidP="0087497B">
      <w:pPr>
        <w:numPr>
          <w:ilvl w:val="0"/>
          <w:numId w:val="6"/>
        </w:numPr>
      </w:pPr>
      <w:r w:rsidRPr="0087497B">
        <w:t>Time spent gambling</w:t>
      </w:r>
    </w:p>
    <w:p w14:paraId="4B5F8349" w14:textId="77777777" w:rsidR="0087497B" w:rsidRPr="0087497B" w:rsidRDefault="0087497B" w:rsidP="0087497B">
      <w:pPr>
        <w:numPr>
          <w:ilvl w:val="0"/>
          <w:numId w:val="6"/>
        </w:numPr>
      </w:pPr>
      <w:r w:rsidRPr="0087497B">
        <w:t>Amount wagered</w:t>
      </w:r>
    </w:p>
    <w:p w14:paraId="2A3C7118" w14:textId="77777777" w:rsidR="0087497B" w:rsidRPr="0087497B" w:rsidRDefault="0087497B" w:rsidP="0087497B">
      <w:pPr>
        <w:numPr>
          <w:ilvl w:val="0"/>
          <w:numId w:val="6"/>
        </w:numPr>
      </w:pPr>
      <w:r w:rsidRPr="0087497B">
        <w:t>Net results</w:t>
      </w:r>
    </w:p>
    <w:p w14:paraId="6BCB7CEF" w14:textId="77777777" w:rsidR="0087497B" w:rsidRPr="0087497B" w:rsidRDefault="0087497B" w:rsidP="0087497B">
      <w:r w:rsidRPr="0087497B">
        <w:pict w14:anchorId="3D50FE0B">
          <v:rect id="_x0000_i1168" style="width:0;height:1.5pt" o:hralign="center" o:hrstd="t" o:hr="t" fillcolor="#a0a0a0" stroked="f"/>
        </w:pict>
      </w:r>
    </w:p>
    <w:p w14:paraId="7884C725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4.6 Self-Exclusion</w:t>
      </w:r>
    </w:p>
    <w:p w14:paraId="18D8CD0E" w14:textId="77777777" w:rsidR="0087497B" w:rsidRPr="0087497B" w:rsidRDefault="0087497B" w:rsidP="0087497B">
      <w:r w:rsidRPr="0087497B">
        <w:t>Users may request to exclude themselves from the platform for a defined period:</w:t>
      </w:r>
    </w:p>
    <w:p w14:paraId="503F5A3E" w14:textId="77777777" w:rsidR="0087497B" w:rsidRPr="0087497B" w:rsidRDefault="0087497B" w:rsidP="0087497B">
      <w:pPr>
        <w:numPr>
          <w:ilvl w:val="0"/>
          <w:numId w:val="7"/>
        </w:numPr>
      </w:pPr>
      <w:r w:rsidRPr="0087497B">
        <w:t>24 hours</w:t>
      </w:r>
    </w:p>
    <w:p w14:paraId="2975D34B" w14:textId="77777777" w:rsidR="0087497B" w:rsidRPr="0087497B" w:rsidRDefault="0087497B" w:rsidP="0087497B">
      <w:pPr>
        <w:numPr>
          <w:ilvl w:val="0"/>
          <w:numId w:val="7"/>
        </w:numPr>
      </w:pPr>
      <w:r w:rsidRPr="0087497B">
        <w:lastRenderedPageBreak/>
        <w:t>7 days</w:t>
      </w:r>
    </w:p>
    <w:p w14:paraId="2837A4C3" w14:textId="77777777" w:rsidR="0087497B" w:rsidRPr="0087497B" w:rsidRDefault="0087497B" w:rsidP="0087497B">
      <w:pPr>
        <w:numPr>
          <w:ilvl w:val="0"/>
          <w:numId w:val="7"/>
        </w:numPr>
      </w:pPr>
      <w:r w:rsidRPr="0087497B">
        <w:t>30 days</w:t>
      </w:r>
    </w:p>
    <w:p w14:paraId="79B88F5F" w14:textId="77777777" w:rsidR="0087497B" w:rsidRPr="0087497B" w:rsidRDefault="0087497B" w:rsidP="0087497B">
      <w:pPr>
        <w:numPr>
          <w:ilvl w:val="0"/>
          <w:numId w:val="7"/>
        </w:numPr>
      </w:pPr>
      <w:r w:rsidRPr="0087497B">
        <w:t>6 months</w:t>
      </w:r>
    </w:p>
    <w:p w14:paraId="38613B1B" w14:textId="77777777" w:rsidR="0087497B" w:rsidRPr="0087497B" w:rsidRDefault="0087497B" w:rsidP="0087497B">
      <w:pPr>
        <w:numPr>
          <w:ilvl w:val="0"/>
          <w:numId w:val="7"/>
        </w:numPr>
      </w:pPr>
      <w:r w:rsidRPr="0087497B">
        <w:t>Permanent exclusion</w:t>
      </w:r>
    </w:p>
    <w:p w14:paraId="05253D93" w14:textId="77777777" w:rsidR="0087497B" w:rsidRPr="0087497B" w:rsidRDefault="0087497B" w:rsidP="0087497B">
      <w:r w:rsidRPr="0087497B">
        <w:t>During self-exclusion:</w:t>
      </w:r>
    </w:p>
    <w:p w14:paraId="00B7DDD0" w14:textId="77777777" w:rsidR="0087497B" w:rsidRPr="0087497B" w:rsidRDefault="0087497B" w:rsidP="0087497B">
      <w:pPr>
        <w:numPr>
          <w:ilvl w:val="0"/>
          <w:numId w:val="8"/>
        </w:numPr>
      </w:pPr>
      <w:r w:rsidRPr="0087497B">
        <w:t>Account access is blocked</w:t>
      </w:r>
    </w:p>
    <w:p w14:paraId="28C52AE3" w14:textId="77777777" w:rsidR="0087497B" w:rsidRPr="0087497B" w:rsidRDefault="0087497B" w:rsidP="0087497B">
      <w:pPr>
        <w:numPr>
          <w:ilvl w:val="0"/>
          <w:numId w:val="8"/>
        </w:numPr>
      </w:pPr>
      <w:r w:rsidRPr="0087497B">
        <w:t>Marketing communications are stopped</w:t>
      </w:r>
    </w:p>
    <w:p w14:paraId="2F0B1465" w14:textId="77777777" w:rsidR="0087497B" w:rsidRPr="0087497B" w:rsidRDefault="0087497B" w:rsidP="0087497B">
      <w:pPr>
        <w:numPr>
          <w:ilvl w:val="0"/>
          <w:numId w:val="8"/>
        </w:numPr>
      </w:pPr>
      <w:r w:rsidRPr="0087497B">
        <w:t>Reopening is not permitted until the exclusion period ends</w:t>
      </w:r>
    </w:p>
    <w:p w14:paraId="571A2212" w14:textId="77777777" w:rsidR="0087497B" w:rsidRPr="0087497B" w:rsidRDefault="0087497B" w:rsidP="0087497B">
      <w:r w:rsidRPr="0087497B">
        <w:pict w14:anchorId="672EC216">
          <v:rect id="_x0000_i1169" style="width:0;height:1.5pt" o:hralign="center" o:hrstd="t" o:hr="t" fillcolor="#a0a0a0" stroked="f"/>
        </w:pict>
      </w:r>
    </w:p>
    <w:p w14:paraId="2099F7A7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4.7 Account Closure</w:t>
      </w:r>
    </w:p>
    <w:p w14:paraId="4DBE7B10" w14:textId="77777777" w:rsidR="0087497B" w:rsidRPr="0087497B" w:rsidRDefault="0087497B" w:rsidP="0087497B">
      <w:r w:rsidRPr="0087497B">
        <w:t>Users may close their account at any time by contacting support.</w:t>
      </w:r>
    </w:p>
    <w:p w14:paraId="1F83F3E6" w14:textId="77777777" w:rsidR="0087497B" w:rsidRPr="0087497B" w:rsidRDefault="0087497B" w:rsidP="0087497B">
      <w:r w:rsidRPr="0087497B">
        <w:pict w14:anchorId="07D8BAE2">
          <v:rect id="_x0000_i1170" style="width:0;height:1.5pt" o:hralign="center" o:hrstd="t" o:hr="t" fillcolor="#a0a0a0" stroked="f"/>
        </w:pict>
      </w:r>
    </w:p>
    <w:p w14:paraId="2430854A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5. IDENTIFICATION OF PROBLEM GAMBLING</w:t>
      </w:r>
    </w:p>
    <w:p w14:paraId="74762D57" w14:textId="77777777" w:rsidR="0087497B" w:rsidRPr="0087497B" w:rsidRDefault="0087497B" w:rsidP="0087497B">
      <w:r w:rsidRPr="0087497B">
        <w:t>We monitor for behaviors that may indicate gambling-related harm, including:</w:t>
      </w:r>
    </w:p>
    <w:p w14:paraId="74B64B0D" w14:textId="77777777" w:rsidR="0087497B" w:rsidRPr="0087497B" w:rsidRDefault="0087497B" w:rsidP="0087497B">
      <w:pPr>
        <w:numPr>
          <w:ilvl w:val="0"/>
          <w:numId w:val="9"/>
        </w:numPr>
      </w:pPr>
      <w:r w:rsidRPr="0087497B">
        <w:t>Increasing deposit frequency or amounts</w:t>
      </w:r>
    </w:p>
    <w:p w14:paraId="106A3A05" w14:textId="77777777" w:rsidR="0087497B" w:rsidRPr="0087497B" w:rsidRDefault="0087497B" w:rsidP="0087497B">
      <w:pPr>
        <w:numPr>
          <w:ilvl w:val="0"/>
          <w:numId w:val="9"/>
        </w:numPr>
      </w:pPr>
      <w:r w:rsidRPr="0087497B">
        <w:t>Chasing losses</w:t>
      </w:r>
    </w:p>
    <w:p w14:paraId="564094E0" w14:textId="77777777" w:rsidR="0087497B" w:rsidRPr="0087497B" w:rsidRDefault="0087497B" w:rsidP="0087497B">
      <w:pPr>
        <w:numPr>
          <w:ilvl w:val="0"/>
          <w:numId w:val="9"/>
        </w:numPr>
      </w:pPr>
      <w:r w:rsidRPr="0087497B">
        <w:t>Extended or continuous play sessions</w:t>
      </w:r>
    </w:p>
    <w:p w14:paraId="069C4506" w14:textId="77777777" w:rsidR="0087497B" w:rsidRPr="0087497B" w:rsidRDefault="0087497B" w:rsidP="0087497B">
      <w:pPr>
        <w:numPr>
          <w:ilvl w:val="0"/>
          <w:numId w:val="9"/>
        </w:numPr>
      </w:pPr>
      <w:r w:rsidRPr="0087497B">
        <w:t>Repeated requests to reverse withdrawals</w:t>
      </w:r>
    </w:p>
    <w:p w14:paraId="34109D05" w14:textId="77777777" w:rsidR="0087497B" w:rsidRPr="0087497B" w:rsidRDefault="0087497B" w:rsidP="0087497B">
      <w:pPr>
        <w:numPr>
          <w:ilvl w:val="0"/>
          <w:numId w:val="9"/>
        </w:numPr>
      </w:pPr>
      <w:r w:rsidRPr="0087497B">
        <w:t>Multiple account creation</w:t>
      </w:r>
    </w:p>
    <w:p w14:paraId="7C64983D" w14:textId="77777777" w:rsidR="0087497B" w:rsidRPr="0087497B" w:rsidRDefault="0087497B" w:rsidP="0087497B">
      <w:r w:rsidRPr="0087497B">
        <w:t>Where such behavior is identified, we may:</w:t>
      </w:r>
    </w:p>
    <w:p w14:paraId="3A314AAE" w14:textId="77777777" w:rsidR="0087497B" w:rsidRPr="0087497B" w:rsidRDefault="0087497B" w:rsidP="0087497B">
      <w:pPr>
        <w:numPr>
          <w:ilvl w:val="0"/>
          <w:numId w:val="10"/>
        </w:numPr>
      </w:pPr>
      <w:r w:rsidRPr="0087497B">
        <w:t>Contact the user with responsible gambling information</w:t>
      </w:r>
    </w:p>
    <w:p w14:paraId="100ACC0E" w14:textId="77777777" w:rsidR="0087497B" w:rsidRPr="0087497B" w:rsidRDefault="0087497B" w:rsidP="0087497B">
      <w:pPr>
        <w:numPr>
          <w:ilvl w:val="0"/>
          <w:numId w:val="10"/>
        </w:numPr>
      </w:pPr>
      <w:r w:rsidRPr="0087497B">
        <w:t>Suggest or apply limits</w:t>
      </w:r>
    </w:p>
    <w:p w14:paraId="0942FC92" w14:textId="77777777" w:rsidR="0087497B" w:rsidRPr="0087497B" w:rsidRDefault="0087497B" w:rsidP="0087497B">
      <w:pPr>
        <w:numPr>
          <w:ilvl w:val="0"/>
          <w:numId w:val="10"/>
        </w:numPr>
      </w:pPr>
      <w:r w:rsidRPr="0087497B">
        <w:t>Temporarily suspend the account</w:t>
      </w:r>
    </w:p>
    <w:p w14:paraId="69E02B74" w14:textId="77777777" w:rsidR="0087497B" w:rsidRPr="0087497B" w:rsidRDefault="0087497B" w:rsidP="0087497B">
      <w:pPr>
        <w:numPr>
          <w:ilvl w:val="0"/>
          <w:numId w:val="10"/>
        </w:numPr>
      </w:pPr>
      <w:r w:rsidRPr="0087497B">
        <w:t>Enforce self-exclusion</w:t>
      </w:r>
    </w:p>
    <w:p w14:paraId="57EFE6BE" w14:textId="77777777" w:rsidR="0087497B" w:rsidRPr="0087497B" w:rsidRDefault="0087497B" w:rsidP="0087497B">
      <w:r w:rsidRPr="0087497B">
        <w:pict w14:anchorId="2086315E">
          <v:rect id="_x0000_i1171" style="width:0;height:1.5pt" o:hralign="center" o:hrstd="t" o:hr="t" fillcolor="#a0a0a0" stroked="f"/>
        </w:pict>
      </w:r>
    </w:p>
    <w:p w14:paraId="2973EC8E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6. SUPPORT AND ASSISTANCE</w:t>
      </w:r>
    </w:p>
    <w:p w14:paraId="5F46BBC8" w14:textId="77777777" w:rsidR="0087497B" w:rsidRPr="0087497B" w:rsidRDefault="0087497B" w:rsidP="0087497B">
      <w:r w:rsidRPr="0087497B">
        <w:t>We encourage users who may be experiencing gambling problems to seek help.</w:t>
      </w:r>
    </w:p>
    <w:p w14:paraId="379ECA56" w14:textId="77777777" w:rsidR="0087497B" w:rsidRPr="0087497B" w:rsidRDefault="0087497B" w:rsidP="0087497B">
      <w:r w:rsidRPr="0087497B">
        <w:t>Independent support organizations include:</w:t>
      </w:r>
    </w:p>
    <w:p w14:paraId="61C5278C" w14:textId="77777777" w:rsidR="0087497B" w:rsidRPr="0087497B" w:rsidRDefault="0087497B" w:rsidP="0087497B">
      <w:pPr>
        <w:numPr>
          <w:ilvl w:val="0"/>
          <w:numId w:val="11"/>
        </w:numPr>
      </w:pPr>
      <w:r w:rsidRPr="0087497B">
        <w:rPr>
          <w:b/>
          <w:bCs/>
        </w:rPr>
        <w:t>Gamblers Anonymous</w:t>
      </w:r>
      <w:r w:rsidRPr="0087497B">
        <w:t xml:space="preserve"> – www.gamblersanonymous.org</w:t>
      </w:r>
    </w:p>
    <w:p w14:paraId="638B0BAF" w14:textId="77777777" w:rsidR="0087497B" w:rsidRPr="0087497B" w:rsidRDefault="0087497B" w:rsidP="0087497B">
      <w:pPr>
        <w:numPr>
          <w:ilvl w:val="0"/>
          <w:numId w:val="11"/>
        </w:numPr>
      </w:pPr>
      <w:r w:rsidRPr="0087497B">
        <w:rPr>
          <w:b/>
          <w:bCs/>
        </w:rPr>
        <w:t>GamCare</w:t>
      </w:r>
      <w:r w:rsidRPr="0087497B">
        <w:t xml:space="preserve"> – www.gamcare.org.uk</w:t>
      </w:r>
    </w:p>
    <w:p w14:paraId="684C3301" w14:textId="77777777" w:rsidR="0087497B" w:rsidRPr="0087497B" w:rsidRDefault="0087497B" w:rsidP="0087497B">
      <w:pPr>
        <w:numPr>
          <w:ilvl w:val="0"/>
          <w:numId w:val="11"/>
        </w:numPr>
      </w:pPr>
      <w:r w:rsidRPr="0087497B">
        <w:rPr>
          <w:b/>
          <w:bCs/>
        </w:rPr>
        <w:t>BeGambleAware</w:t>
      </w:r>
      <w:r w:rsidRPr="0087497B">
        <w:t xml:space="preserve"> – www.begambleaware.org</w:t>
      </w:r>
    </w:p>
    <w:p w14:paraId="4E4DA5EC" w14:textId="77777777" w:rsidR="0087497B" w:rsidRPr="0087497B" w:rsidRDefault="0087497B" w:rsidP="0087497B">
      <w:r w:rsidRPr="0087497B">
        <w:t>We also recommend speaking with qualified professionals or local support services.</w:t>
      </w:r>
    </w:p>
    <w:p w14:paraId="13E3328B" w14:textId="77777777" w:rsidR="0087497B" w:rsidRPr="0087497B" w:rsidRDefault="0087497B" w:rsidP="0087497B">
      <w:r w:rsidRPr="0087497B">
        <w:lastRenderedPageBreak/>
        <w:pict w14:anchorId="57209EA4">
          <v:rect id="_x0000_i1172" style="width:0;height:1.5pt" o:hralign="center" o:hrstd="t" o:hr="t" fillcolor="#a0a0a0" stroked="f"/>
        </w:pict>
      </w:r>
    </w:p>
    <w:p w14:paraId="0E16AFE1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7. SELF-ASSESSMENT</w:t>
      </w:r>
    </w:p>
    <w:p w14:paraId="1765F2C1" w14:textId="77777777" w:rsidR="0087497B" w:rsidRPr="0087497B" w:rsidRDefault="0087497B" w:rsidP="0087497B">
      <w:r w:rsidRPr="0087497B">
        <w:t>Users are encouraged to ask themselves:</w:t>
      </w:r>
    </w:p>
    <w:p w14:paraId="3D1E8971" w14:textId="77777777" w:rsidR="0087497B" w:rsidRPr="0087497B" w:rsidRDefault="0087497B" w:rsidP="0087497B">
      <w:pPr>
        <w:numPr>
          <w:ilvl w:val="0"/>
          <w:numId w:val="12"/>
        </w:numPr>
      </w:pPr>
      <w:r w:rsidRPr="0087497B">
        <w:t>Do you gamble longer than intended?</w:t>
      </w:r>
    </w:p>
    <w:p w14:paraId="578B77C9" w14:textId="77777777" w:rsidR="0087497B" w:rsidRPr="0087497B" w:rsidRDefault="0087497B" w:rsidP="0087497B">
      <w:pPr>
        <w:numPr>
          <w:ilvl w:val="0"/>
          <w:numId w:val="12"/>
        </w:numPr>
      </w:pPr>
      <w:r w:rsidRPr="0087497B">
        <w:t>Do you chase losses?</w:t>
      </w:r>
    </w:p>
    <w:p w14:paraId="1C7F3BA7" w14:textId="77777777" w:rsidR="0087497B" w:rsidRPr="0087497B" w:rsidRDefault="0087497B" w:rsidP="0087497B">
      <w:pPr>
        <w:numPr>
          <w:ilvl w:val="0"/>
          <w:numId w:val="12"/>
        </w:numPr>
      </w:pPr>
      <w:r w:rsidRPr="0087497B">
        <w:t>Has gambling affected your relationships or finances?</w:t>
      </w:r>
    </w:p>
    <w:p w14:paraId="58204325" w14:textId="77777777" w:rsidR="0087497B" w:rsidRPr="0087497B" w:rsidRDefault="0087497B" w:rsidP="0087497B">
      <w:pPr>
        <w:numPr>
          <w:ilvl w:val="0"/>
          <w:numId w:val="12"/>
        </w:numPr>
      </w:pPr>
      <w:r w:rsidRPr="0087497B">
        <w:t>Do you feel unable to stop?</w:t>
      </w:r>
    </w:p>
    <w:p w14:paraId="68BCB53C" w14:textId="77777777" w:rsidR="0087497B" w:rsidRPr="0087497B" w:rsidRDefault="0087497B" w:rsidP="0087497B">
      <w:r w:rsidRPr="0087497B">
        <w:t>If you answer "yes" to any of these, you may benefit from setting limits or seeking support.</w:t>
      </w:r>
    </w:p>
    <w:p w14:paraId="2A81B3FD" w14:textId="77777777" w:rsidR="0087497B" w:rsidRPr="0087497B" w:rsidRDefault="0087497B" w:rsidP="0087497B">
      <w:r w:rsidRPr="0087497B">
        <w:pict w14:anchorId="1972DBF6">
          <v:rect id="_x0000_i1173" style="width:0;height:1.5pt" o:hralign="center" o:hrstd="t" o:hr="t" fillcolor="#a0a0a0" stroked="f"/>
        </w:pict>
      </w:r>
    </w:p>
    <w:p w14:paraId="4CE2A7AF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8. EMPLOYEE TRAINING</w:t>
      </w:r>
    </w:p>
    <w:p w14:paraId="2E47B5F3" w14:textId="77777777" w:rsidR="0087497B" w:rsidRPr="0087497B" w:rsidRDefault="0087497B" w:rsidP="0087497B">
      <w:r w:rsidRPr="0087497B">
        <w:t>Our staff receive training to:</w:t>
      </w:r>
    </w:p>
    <w:p w14:paraId="101BE8CC" w14:textId="77777777" w:rsidR="0087497B" w:rsidRPr="0087497B" w:rsidRDefault="0087497B" w:rsidP="0087497B">
      <w:pPr>
        <w:numPr>
          <w:ilvl w:val="0"/>
          <w:numId w:val="13"/>
        </w:numPr>
      </w:pPr>
      <w:r w:rsidRPr="0087497B">
        <w:t>Identify signs of problem gambling</w:t>
      </w:r>
    </w:p>
    <w:p w14:paraId="19BE9275" w14:textId="77777777" w:rsidR="0087497B" w:rsidRPr="0087497B" w:rsidRDefault="0087497B" w:rsidP="0087497B">
      <w:pPr>
        <w:numPr>
          <w:ilvl w:val="0"/>
          <w:numId w:val="13"/>
        </w:numPr>
      </w:pPr>
      <w:r w:rsidRPr="0087497B">
        <w:t>Handle sensitive interactions appropriately</w:t>
      </w:r>
    </w:p>
    <w:p w14:paraId="3F055CC2" w14:textId="77777777" w:rsidR="0087497B" w:rsidRPr="0087497B" w:rsidRDefault="0087497B" w:rsidP="0087497B">
      <w:pPr>
        <w:numPr>
          <w:ilvl w:val="0"/>
          <w:numId w:val="13"/>
        </w:numPr>
      </w:pPr>
      <w:r w:rsidRPr="0087497B">
        <w:t>Promote responsible gambling tools</w:t>
      </w:r>
    </w:p>
    <w:p w14:paraId="4BC4588A" w14:textId="77777777" w:rsidR="0087497B" w:rsidRPr="0087497B" w:rsidRDefault="0087497B" w:rsidP="0087497B">
      <w:r w:rsidRPr="0087497B">
        <w:pict w14:anchorId="666D32CC">
          <v:rect id="_x0000_i1174" style="width:0;height:1.5pt" o:hralign="center" o:hrstd="t" o:hr="t" fillcolor="#a0a0a0" stroked="f"/>
        </w:pict>
      </w:r>
    </w:p>
    <w:p w14:paraId="46858CB6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9. MARKETING AND ADVERTISING</w:t>
      </w:r>
    </w:p>
    <w:p w14:paraId="0C73EF26" w14:textId="77777777" w:rsidR="0087497B" w:rsidRPr="0087497B" w:rsidRDefault="0087497B" w:rsidP="0087497B">
      <w:r w:rsidRPr="0087497B">
        <w:t>We ensure that:</w:t>
      </w:r>
    </w:p>
    <w:p w14:paraId="56AA2DCA" w14:textId="77777777" w:rsidR="0087497B" w:rsidRPr="0087497B" w:rsidRDefault="0087497B" w:rsidP="0087497B">
      <w:pPr>
        <w:numPr>
          <w:ilvl w:val="0"/>
          <w:numId w:val="14"/>
        </w:numPr>
      </w:pPr>
      <w:r w:rsidRPr="0087497B">
        <w:t>Marketing is not targeted at minors</w:t>
      </w:r>
    </w:p>
    <w:p w14:paraId="59AB85EF" w14:textId="77777777" w:rsidR="0087497B" w:rsidRPr="0087497B" w:rsidRDefault="0087497B" w:rsidP="0087497B">
      <w:pPr>
        <w:numPr>
          <w:ilvl w:val="0"/>
          <w:numId w:val="14"/>
        </w:numPr>
      </w:pPr>
      <w:r w:rsidRPr="0087497B">
        <w:t>Promotions do not mislead users about chances of winning</w:t>
      </w:r>
    </w:p>
    <w:p w14:paraId="243DFCB7" w14:textId="77777777" w:rsidR="0087497B" w:rsidRPr="0087497B" w:rsidRDefault="0087497B" w:rsidP="0087497B">
      <w:pPr>
        <w:numPr>
          <w:ilvl w:val="0"/>
          <w:numId w:val="14"/>
        </w:numPr>
      </w:pPr>
      <w:r w:rsidRPr="0087497B">
        <w:t>Gambling is not portrayed as a financial solution</w:t>
      </w:r>
    </w:p>
    <w:p w14:paraId="7914B89E" w14:textId="77777777" w:rsidR="0087497B" w:rsidRPr="0087497B" w:rsidRDefault="0087497B" w:rsidP="0087497B">
      <w:r w:rsidRPr="0087497B">
        <w:pict w14:anchorId="0642B26D">
          <v:rect id="_x0000_i1175" style="width:0;height:1.5pt" o:hralign="center" o:hrstd="t" o:hr="t" fillcolor="#a0a0a0" stroked="f"/>
        </w:pict>
      </w:r>
    </w:p>
    <w:p w14:paraId="2AFB71D2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10. USER RESPONSIBILITY</w:t>
      </w:r>
    </w:p>
    <w:p w14:paraId="0B4A58D6" w14:textId="77777777" w:rsidR="0087497B" w:rsidRPr="0087497B" w:rsidRDefault="0087497B" w:rsidP="0087497B">
      <w:r w:rsidRPr="0087497B">
        <w:t>Users are responsible for:</w:t>
      </w:r>
    </w:p>
    <w:p w14:paraId="3E3ED186" w14:textId="77777777" w:rsidR="0087497B" w:rsidRPr="0087497B" w:rsidRDefault="0087497B" w:rsidP="0087497B">
      <w:pPr>
        <w:numPr>
          <w:ilvl w:val="0"/>
          <w:numId w:val="15"/>
        </w:numPr>
      </w:pPr>
      <w:r w:rsidRPr="0087497B">
        <w:t>Gambling within their financial means</w:t>
      </w:r>
    </w:p>
    <w:p w14:paraId="0AF8DBF9" w14:textId="77777777" w:rsidR="0087497B" w:rsidRPr="0087497B" w:rsidRDefault="0087497B" w:rsidP="0087497B">
      <w:pPr>
        <w:numPr>
          <w:ilvl w:val="0"/>
          <w:numId w:val="15"/>
        </w:numPr>
      </w:pPr>
      <w:r w:rsidRPr="0087497B">
        <w:t>Using available tools to manage their behavior</w:t>
      </w:r>
    </w:p>
    <w:p w14:paraId="081B8E37" w14:textId="77777777" w:rsidR="0087497B" w:rsidRPr="0087497B" w:rsidRDefault="0087497B" w:rsidP="0087497B">
      <w:pPr>
        <w:numPr>
          <w:ilvl w:val="0"/>
          <w:numId w:val="15"/>
        </w:numPr>
      </w:pPr>
      <w:r w:rsidRPr="0087497B">
        <w:t>Seeking help if gambling becomes problematic</w:t>
      </w:r>
    </w:p>
    <w:p w14:paraId="242B94A5" w14:textId="77777777" w:rsidR="0087497B" w:rsidRPr="0087497B" w:rsidRDefault="0087497B" w:rsidP="0087497B">
      <w:r w:rsidRPr="0087497B">
        <w:pict w14:anchorId="47C3ABCE">
          <v:rect id="_x0000_i1176" style="width:0;height:1.5pt" o:hralign="center" o:hrstd="t" o:hr="t" fillcolor="#a0a0a0" stroked="f"/>
        </w:pict>
      </w:r>
    </w:p>
    <w:p w14:paraId="36F24E6A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11. LIMITATIONS</w:t>
      </w:r>
    </w:p>
    <w:p w14:paraId="08B7157F" w14:textId="77777777" w:rsidR="0087497B" w:rsidRPr="0087497B" w:rsidRDefault="0087497B" w:rsidP="0087497B">
      <w:r w:rsidRPr="0087497B">
        <w:t>While we strive to provide effective tools and safeguards, we cannot:</w:t>
      </w:r>
    </w:p>
    <w:p w14:paraId="72C06C92" w14:textId="77777777" w:rsidR="0087497B" w:rsidRPr="0087497B" w:rsidRDefault="0087497B" w:rsidP="0087497B">
      <w:pPr>
        <w:numPr>
          <w:ilvl w:val="0"/>
          <w:numId w:val="16"/>
        </w:numPr>
      </w:pPr>
      <w:r w:rsidRPr="0087497B">
        <w:t>Guarantee prevention of gambling-related harm</w:t>
      </w:r>
    </w:p>
    <w:p w14:paraId="5B120929" w14:textId="77777777" w:rsidR="0087497B" w:rsidRPr="0087497B" w:rsidRDefault="0087497B" w:rsidP="0087497B">
      <w:pPr>
        <w:numPr>
          <w:ilvl w:val="0"/>
          <w:numId w:val="16"/>
        </w:numPr>
      </w:pPr>
      <w:r w:rsidRPr="0087497B">
        <w:t>Monitor all external gambling activity</w:t>
      </w:r>
    </w:p>
    <w:p w14:paraId="5DF647EE" w14:textId="77777777" w:rsidR="0087497B" w:rsidRPr="0087497B" w:rsidRDefault="0087497B" w:rsidP="0087497B">
      <w:pPr>
        <w:numPr>
          <w:ilvl w:val="0"/>
          <w:numId w:val="16"/>
        </w:numPr>
      </w:pPr>
      <w:r w:rsidRPr="0087497B">
        <w:t>Control user behavior outside the platform</w:t>
      </w:r>
    </w:p>
    <w:p w14:paraId="4C324DBA" w14:textId="77777777" w:rsidR="0087497B" w:rsidRPr="0087497B" w:rsidRDefault="0087497B" w:rsidP="0087497B">
      <w:r w:rsidRPr="0087497B">
        <w:lastRenderedPageBreak/>
        <w:pict w14:anchorId="38A2DE1F">
          <v:rect id="_x0000_i1177" style="width:0;height:1.5pt" o:hralign="center" o:hrstd="t" o:hr="t" fillcolor="#a0a0a0" stroked="f"/>
        </w:pict>
      </w:r>
    </w:p>
    <w:p w14:paraId="40DCB15C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12. CHANGES TO THIS POLICY</w:t>
      </w:r>
    </w:p>
    <w:p w14:paraId="6D8CF9A0" w14:textId="77777777" w:rsidR="0087497B" w:rsidRPr="0087497B" w:rsidRDefault="0087497B" w:rsidP="0087497B">
      <w:r w:rsidRPr="0087497B">
        <w:t>We may update this Responsible Gambling Policy from time to time.</w:t>
      </w:r>
    </w:p>
    <w:p w14:paraId="54515BD8" w14:textId="77777777" w:rsidR="0087497B" w:rsidRPr="0087497B" w:rsidRDefault="0087497B" w:rsidP="0087497B">
      <w:r w:rsidRPr="0087497B">
        <w:t xml:space="preserve">Changes will be posted on this page with an updated </w:t>
      </w:r>
      <w:r w:rsidRPr="0087497B">
        <w:rPr>
          <w:b/>
          <w:bCs/>
        </w:rPr>
        <w:t>Effective Date</w:t>
      </w:r>
      <w:r w:rsidRPr="0087497B">
        <w:t>.</w:t>
      </w:r>
    </w:p>
    <w:p w14:paraId="503D5CE3" w14:textId="77777777" w:rsidR="0087497B" w:rsidRPr="0087497B" w:rsidRDefault="0087497B" w:rsidP="0087497B">
      <w:r w:rsidRPr="0087497B">
        <w:pict w14:anchorId="5B300E65">
          <v:rect id="_x0000_i1178" style="width:0;height:1.5pt" o:hralign="center" o:hrstd="t" o:hr="t" fillcolor="#a0a0a0" stroked="f"/>
        </w:pict>
      </w:r>
    </w:p>
    <w:p w14:paraId="5D214E20" w14:textId="77777777" w:rsidR="0087497B" w:rsidRPr="0087497B" w:rsidRDefault="0087497B" w:rsidP="0087497B">
      <w:pPr>
        <w:rPr>
          <w:b/>
          <w:bCs/>
        </w:rPr>
      </w:pPr>
      <w:r w:rsidRPr="0087497B">
        <w:rPr>
          <w:b/>
          <w:bCs/>
        </w:rPr>
        <w:t>13. CONTACT</w:t>
      </w:r>
    </w:p>
    <w:p w14:paraId="61BEFD69" w14:textId="77777777" w:rsidR="0087497B" w:rsidRPr="0087497B" w:rsidRDefault="0087497B" w:rsidP="0087497B">
      <w:r w:rsidRPr="0087497B">
        <w:t>For responsible gambling assistance or to activate tools:</w:t>
      </w:r>
    </w:p>
    <w:p w14:paraId="770C9289" w14:textId="77777777" w:rsidR="0087497B" w:rsidRPr="0087497B" w:rsidRDefault="0087497B" w:rsidP="0087497B">
      <w:r w:rsidRPr="0087497B">
        <w:rPr>
          <w:b/>
          <w:bCs/>
        </w:rPr>
        <w:t>Email:</w:t>
      </w:r>
      <w:r w:rsidRPr="0087497B">
        <w:t xml:space="preserve"> support@aintuitioncasino.io</w:t>
      </w:r>
      <w:r w:rsidRPr="0087497B">
        <w:br/>
      </w:r>
      <w:r w:rsidRPr="0087497B">
        <w:rPr>
          <w:b/>
          <w:bCs/>
        </w:rPr>
        <w:t>Company:</w:t>
      </w:r>
      <w:r w:rsidRPr="0087497B">
        <w:t xml:space="preserve"> AINTUITION LIMITED</w:t>
      </w:r>
      <w:r w:rsidRPr="0087497B">
        <w:br/>
      </w:r>
      <w:r w:rsidRPr="0087497B">
        <w:rPr>
          <w:b/>
          <w:bCs/>
        </w:rPr>
        <w:t>Website:</w:t>
      </w:r>
      <w:r w:rsidRPr="0087497B">
        <w:t xml:space="preserve"> aintuitioncasino.io</w:t>
      </w:r>
    </w:p>
    <w:p w14:paraId="1BAAB32D" w14:textId="77777777" w:rsidR="00A03A98" w:rsidRDefault="00A03A98"/>
    <w:sectPr w:rsidR="00A0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6D4"/>
    <w:multiLevelType w:val="multilevel"/>
    <w:tmpl w:val="E1B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404C0"/>
    <w:multiLevelType w:val="multilevel"/>
    <w:tmpl w:val="AEE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468C8"/>
    <w:multiLevelType w:val="multilevel"/>
    <w:tmpl w:val="382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C3B36"/>
    <w:multiLevelType w:val="multilevel"/>
    <w:tmpl w:val="AF16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E68DB"/>
    <w:multiLevelType w:val="multilevel"/>
    <w:tmpl w:val="EBA0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53D81"/>
    <w:multiLevelType w:val="multilevel"/>
    <w:tmpl w:val="95AA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76524"/>
    <w:multiLevelType w:val="multilevel"/>
    <w:tmpl w:val="AD20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53E8D"/>
    <w:multiLevelType w:val="multilevel"/>
    <w:tmpl w:val="EDCA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B3F3D"/>
    <w:multiLevelType w:val="multilevel"/>
    <w:tmpl w:val="8CD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6634B"/>
    <w:multiLevelType w:val="multilevel"/>
    <w:tmpl w:val="20CC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33158"/>
    <w:multiLevelType w:val="multilevel"/>
    <w:tmpl w:val="5D1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A59FC"/>
    <w:multiLevelType w:val="multilevel"/>
    <w:tmpl w:val="E09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A14BB"/>
    <w:multiLevelType w:val="multilevel"/>
    <w:tmpl w:val="DBC2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1438E"/>
    <w:multiLevelType w:val="multilevel"/>
    <w:tmpl w:val="CC56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36D73"/>
    <w:multiLevelType w:val="multilevel"/>
    <w:tmpl w:val="3DCA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945FD"/>
    <w:multiLevelType w:val="multilevel"/>
    <w:tmpl w:val="8058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852250">
    <w:abstractNumId w:val="14"/>
  </w:num>
  <w:num w:numId="2" w16cid:durableId="1126387456">
    <w:abstractNumId w:val="8"/>
  </w:num>
  <w:num w:numId="3" w16cid:durableId="770705522">
    <w:abstractNumId w:val="0"/>
  </w:num>
  <w:num w:numId="4" w16cid:durableId="1503469449">
    <w:abstractNumId w:val="6"/>
  </w:num>
  <w:num w:numId="5" w16cid:durableId="803891874">
    <w:abstractNumId w:val="15"/>
  </w:num>
  <w:num w:numId="6" w16cid:durableId="2080402763">
    <w:abstractNumId w:val="2"/>
  </w:num>
  <w:num w:numId="7" w16cid:durableId="773285635">
    <w:abstractNumId w:val="4"/>
  </w:num>
  <w:num w:numId="8" w16cid:durableId="1056971586">
    <w:abstractNumId w:val="5"/>
  </w:num>
  <w:num w:numId="9" w16cid:durableId="1607079030">
    <w:abstractNumId w:val="13"/>
  </w:num>
  <w:num w:numId="10" w16cid:durableId="1166675704">
    <w:abstractNumId w:val="10"/>
  </w:num>
  <w:num w:numId="11" w16cid:durableId="946231348">
    <w:abstractNumId w:val="1"/>
  </w:num>
  <w:num w:numId="12" w16cid:durableId="916401128">
    <w:abstractNumId w:val="3"/>
  </w:num>
  <w:num w:numId="13" w16cid:durableId="515578748">
    <w:abstractNumId w:val="9"/>
  </w:num>
  <w:num w:numId="14" w16cid:durableId="1608150314">
    <w:abstractNumId w:val="7"/>
  </w:num>
  <w:num w:numId="15" w16cid:durableId="690300285">
    <w:abstractNumId w:val="11"/>
  </w:num>
  <w:num w:numId="16" w16cid:durableId="1465730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A5"/>
    <w:rsid w:val="00113F94"/>
    <w:rsid w:val="0028296A"/>
    <w:rsid w:val="0087497B"/>
    <w:rsid w:val="00A03A98"/>
    <w:rsid w:val="00A71FA5"/>
    <w:rsid w:val="00AC381F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1E2E-79D6-47CF-8D88-EA33BAE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F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F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F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F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1F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F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F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1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Bondarev</dc:creator>
  <cp:keywords/>
  <dc:description/>
  <cp:lastModifiedBy>Ilya Bondarev</cp:lastModifiedBy>
  <cp:revision>3</cp:revision>
  <dcterms:created xsi:type="dcterms:W3CDTF">2026-03-22T14:36:00Z</dcterms:created>
  <dcterms:modified xsi:type="dcterms:W3CDTF">2026-03-22T14:36:00Z</dcterms:modified>
</cp:coreProperties>
</file>